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D5" w:rsidRDefault="00E10ED5">
      <w:pPr>
        <w:jc w:val="center"/>
        <w:rPr>
          <w:rFonts w:hint="eastAsia"/>
          <w:b/>
          <w:bCs/>
          <w:sz w:val="32"/>
          <w:szCs w:val="32"/>
        </w:rPr>
      </w:pPr>
      <w:r>
        <w:rPr>
          <w:rFonts w:hint="eastAsia"/>
          <w:b/>
          <w:bCs/>
          <w:sz w:val="32"/>
          <w:szCs w:val="32"/>
        </w:rPr>
        <w:t>坚持正确导向，深化政治学科教研与</w:t>
      </w:r>
    </w:p>
    <w:p w:rsidR="007545E8" w:rsidRDefault="00FE3521">
      <w:pPr>
        <w:jc w:val="center"/>
        <w:rPr>
          <w:rFonts w:hint="eastAsia"/>
          <w:b/>
          <w:bCs/>
          <w:sz w:val="32"/>
          <w:szCs w:val="32"/>
        </w:rPr>
      </w:pPr>
      <w:r>
        <w:rPr>
          <w:rFonts w:hint="eastAsia"/>
          <w:b/>
          <w:bCs/>
          <w:sz w:val="32"/>
          <w:szCs w:val="32"/>
        </w:rPr>
        <w:t>社会主义核心价值观整合</w:t>
      </w:r>
    </w:p>
    <w:p w:rsidR="00E10ED5" w:rsidRDefault="00E10ED5">
      <w:pPr>
        <w:jc w:val="center"/>
        <w:rPr>
          <w:b/>
          <w:bCs/>
          <w:sz w:val="30"/>
          <w:szCs w:val="30"/>
        </w:rPr>
      </w:pPr>
    </w:p>
    <w:p w:rsidR="007545E8" w:rsidRDefault="00FE3521">
      <w:pPr>
        <w:ind w:firstLineChars="200" w:firstLine="560"/>
        <w:jc w:val="left"/>
        <w:rPr>
          <w:sz w:val="28"/>
          <w:szCs w:val="28"/>
        </w:rPr>
      </w:pPr>
      <w:r>
        <w:rPr>
          <w:rFonts w:hint="eastAsia"/>
          <w:sz w:val="28"/>
          <w:szCs w:val="28"/>
        </w:rPr>
        <w:t>2018</w:t>
      </w:r>
      <w:r>
        <w:rPr>
          <w:rFonts w:hint="eastAsia"/>
          <w:sz w:val="28"/>
          <w:szCs w:val="28"/>
        </w:rPr>
        <w:t>年</w:t>
      </w:r>
      <w:r>
        <w:rPr>
          <w:rFonts w:hint="eastAsia"/>
          <w:sz w:val="28"/>
          <w:szCs w:val="28"/>
        </w:rPr>
        <w:t>10</w:t>
      </w:r>
      <w:r>
        <w:rPr>
          <w:rFonts w:hint="eastAsia"/>
          <w:sz w:val="28"/>
          <w:szCs w:val="28"/>
        </w:rPr>
        <w:t>月</w:t>
      </w:r>
      <w:r>
        <w:rPr>
          <w:rFonts w:hint="eastAsia"/>
          <w:sz w:val="28"/>
          <w:szCs w:val="28"/>
        </w:rPr>
        <w:t>12</w:t>
      </w:r>
      <w:r>
        <w:rPr>
          <w:rFonts w:hint="eastAsia"/>
          <w:sz w:val="28"/>
          <w:szCs w:val="28"/>
        </w:rPr>
        <w:t>日星期五上午，中学教研室宣讲小分队在厦门市第二外国语学校开展《社会主义核心价值观与学科整合》的专题讲座。会议由厦门市同安区教师进修学校的杨志毅老师主持，同安区全体政治老师参加了本次会议。</w:t>
      </w:r>
    </w:p>
    <w:p w:rsidR="00E10ED5" w:rsidRDefault="00FE3521" w:rsidP="00E10ED5">
      <w:pPr>
        <w:ind w:firstLineChars="200" w:firstLine="560"/>
        <w:jc w:val="left"/>
        <w:rPr>
          <w:rFonts w:hint="eastAsia"/>
          <w:sz w:val="28"/>
          <w:szCs w:val="28"/>
        </w:rPr>
      </w:pPr>
      <w:r>
        <w:rPr>
          <w:rFonts w:hint="eastAsia"/>
          <w:sz w:val="28"/>
          <w:szCs w:val="28"/>
        </w:rPr>
        <w:t>杨志毅老师指出：根据习近平总书记在全国教育大会中提出的，将社会主义核心价值观贯穿于全部教育教学活动中，同安区各个学校《道德与法治》课堂上要实现全方位的融入，贯穿到学校教育，家庭教育，社会教育等各个环节，各个领域。强调了我们的工作目标是要强调</w:t>
      </w:r>
      <w:r>
        <w:rPr>
          <w:rFonts w:hint="eastAsia"/>
          <w:sz w:val="28"/>
          <w:szCs w:val="28"/>
        </w:rPr>
        <w:t>5</w:t>
      </w:r>
      <w:r>
        <w:rPr>
          <w:rFonts w:hint="eastAsia"/>
          <w:sz w:val="28"/>
          <w:szCs w:val="28"/>
        </w:rPr>
        <w:t>个“人”即：凝聚人心、完善人格、开发人力、培育人才、造福人们。整场讲座精彩，生动，充分展示了杨志毅老师关于习近平全国教育大会重要讲话精神的解读。座后，其他与会的各校老师也各自交流了自己的心得体会，大家倾心交流，受益匪浅。</w:t>
      </w:r>
      <w:r w:rsidR="00E10ED5">
        <w:rPr>
          <w:noProof/>
          <w:sz w:val="28"/>
          <w:szCs w:val="28"/>
        </w:rPr>
        <w:lastRenderedPageBreak/>
        <w:drawing>
          <wp:inline distT="0" distB="0" distL="0" distR="0">
            <wp:extent cx="5274310" cy="3955733"/>
            <wp:effectExtent l="19050" t="0" r="2540" b="0"/>
            <wp:docPr id="4" name="图片 1" descr="D:\用户目录\我的文档\WeChat Files\yzy660919\FavTemp\423cdfd4\res\940101cac6ac481a0085264cfd9ad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yzy660919\FavTemp\423cdfd4\res\940101cac6ac481a0085264cfd9ad500.jpg"/>
                    <pic:cNvPicPr>
                      <a:picLocks noChangeAspect="1" noChangeArrowheads="1"/>
                    </pic:cNvPicPr>
                  </pic:nvPicPr>
                  <pic:blipFill>
                    <a:blip r:embed="rId7"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bookmarkStart w:id="0" w:name="_GoBack"/>
    </w:p>
    <w:p w:rsidR="00E10ED5" w:rsidRDefault="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r>
        <w:rPr>
          <w:rFonts w:hint="eastAsia"/>
          <w:noProof/>
          <w:sz w:val="28"/>
          <w:szCs w:val="28"/>
        </w:rPr>
        <w:drawing>
          <wp:anchor distT="0" distB="0" distL="114300" distR="114300" simplePos="0" relativeHeight="251661312" behindDoc="0" locked="0" layoutInCell="1" allowOverlap="1">
            <wp:simplePos x="0" y="0"/>
            <wp:positionH relativeFrom="column">
              <wp:posOffset>1310640</wp:posOffset>
            </wp:positionH>
            <wp:positionV relativeFrom="paragraph">
              <wp:posOffset>220980</wp:posOffset>
            </wp:positionV>
            <wp:extent cx="2879725" cy="2159635"/>
            <wp:effectExtent l="19050" t="0" r="0" b="0"/>
            <wp:wrapSquare wrapText="bothSides"/>
            <wp:docPr id="5" name="图片 1" descr="48364784937304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3647849373041790"/>
                    <pic:cNvPicPr>
                      <a:picLocks noChangeAspect="1"/>
                    </pic:cNvPicPr>
                  </pic:nvPicPr>
                  <pic:blipFill>
                    <a:blip r:embed="rId8" cstate="print"/>
                    <a:stretch>
                      <a:fillRect/>
                    </a:stretch>
                  </pic:blipFill>
                  <pic:spPr>
                    <a:xfrm>
                      <a:off x="0" y="0"/>
                      <a:ext cx="2879725" cy="2159635"/>
                    </a:xfrm>
                    <a:prstGeom prst="rect">
                      <a:avLst/>
                    </a:prstGeom>
                  </pic:spPr>
                </pic:pic>
              </a:graphicData>
            </a:graphic>
          </wp:anchor>
        </w:drawing>
      </w:r>
    </w:p>
    <w:p w:rsidR="00E10ED5" w:rsidRDefault="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p>
    <w:p w:rsidR="00E10ED5" w:rsidRDefault="00E10ED5" w:rsidP="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p>
    <w:p w:rsidR="00E10ED5" w:rsidRDefault="00E10ED5">
      <w:pPr>
        <w:ind w:firstLineChars="200" w:firstLine="560"/>
        <w:jc w:val="left"/>
        <w:rPr>
          <w:rFonts w:hint="eastAsia"/>
          <w:sz w:val="28"/>
          <w:szCs w:val="28"/>
        </w:rPr>
      </w:pPr>
    </w:p>
    <w:p w:rsidR="007545E8" w:rsidRDefault="00FE3521">
      <w:pPr>
        <w:ind w:firstLineChars="200" w:firstLine="560"/>
        <w:jc w:val="left"/>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22860</wp:posOffset>
            </wp:positionV>
            <wp:extent cx="2879725" cy="2159635"/>
            <wp:effectExtent l="0" t="0" r="15875" b="12065"/>
            <wp:wrapSquare wrapText="bothSides"/>
            <wp:docPr id="3" name="图片 3" descr="90996484982783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9964849827839294"/>
                    <pic:cNvPicPr>
                      <a:picLocks noChangeAspect="1"/>
                    </pic:cNvPicPr>
                  </pic:nvPicPr>
                  <pic:blipFill>
                    <a:blip r:embed="rId9" cstate="print"/>
                    <a:stretch>
                      <a:fillRect/>
                    </a:stretch>
                  </pic:blipFill>
                  <pic:spPr>
                    <a:xfrm>
                      <a:off x="0" y="0"/>
                      <a:ext cx="2879725" cy="2159635"/>
                    </a:xfrm>
                    <a:prstGeom prst="rect">
                      <a:avLst/>
                    </a:prstGeom>
                  </pic:spPr>
                </pic:pic>
              </a:graphicData>
            </a:graphic>
          </wp:anchor>
        </w:drawing>
      </w:r>
      <w:bookmarkEnd w:id="0"/>
      <w:r>
        <w:rPr>
          <w:rFonts w:hint="eastAsia"/>
          <w:noProof/>
          <w:sz w:val="28"/>
          <w:szCs w:val="28"/>
        </w:rPr>
        <w:drawing>
          <wp:anchor distT="0" distB="0" distL="114300" distR="114300" simplePos="0" relativeHeight="251658240" behindDoc="0" locked="0" layoutInCell="1" allowOverlap="1">
            <wp:simplePos x="0" y="0"/>
            <wp:positionH relativeFrom="column">
              <wp:posOffset>-390525</wp:posOffset>
            </wp:positionH>
            <wp:positionV relativeFrom="paragraph">
              <wp:posOffset>15240</wp:posOffset>
            </wp:positionV>
            <wp:extent cx="2879725" cy="2159635"/>
            <wp:effectExtent l="0" t="0" r="15875" b="12065"/>
            <wp:wrapSquare wrapText="bothSides"/>
            <wp:docPr id="2" name="图片 2" descr="1879275623528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7927562352833423"/>
                    <pic:cNvPicPr>
                      <a:picLocks noChangeAspect="1"/>
                    </pic:cNvPicPr>
                  </pic:nvPicPr>
                  <pic:blipFill>
                    <a:blip r:embed="rId10" cstate="print"/>
                    <a:stretch>
                      <a:fillRect/>
                    </a:stretch>
                  </pic:blipFill>
                  <pic:spPr>
                    <a:xfrm>
                      <a:off x="0" y="0"/>
                      <a:ext cx="2879725" cy="2159635"/>
                    </a:xfrm>
                    <a:prstGeom prst="rect">
                      <a:avLst/>
                    </a:prstGeom>
                  </pic:spPr>
                </pic:pic>
              </a:graphicData>
            </a:graphic>
          </wp:anchor>
        </w:drawing>
      </w:r>
    </w:p>
    <w:p w:rsidR="007545E8" w:rsidRDefault="007545E8">
      <w:pPr>
        <w:ind w:firstLineChars="200" w:firstLine="560"/>
        <w:jc w:val="left"/>
        <w:rPr>
          <w:sz w:val="28"/>
          <w:szCs w:val="28"/>
        </w:rPr>
      </w:pPr>
    </w:p>
    <w:sectPr w:rsidR="007545E8" w:rsidSect="007545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24" w:rsidRDefault="00116C24" w:rsidP="00C77520">
      <w:r>
        <w:separator/>
      </w:r>
    </w:p>
  </w:endnote>
  <w:endnote w:type="continuationSeparator" w:id="0">
    <w:p w:rsidR="00116C24" w:rsidRDefault="00116C24" w:rsidP="00C7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24" w:rsidRDefault="00116C24" w:rsidP="00C77520">
      <w:r>
        <w:separator/>
      </w:r>
    </w:p>
  </w:footnote>
  <w:footnote w:type="continuationSeparator" w:id="0">
    <w:p w:rsidR="00116C24" w:rsidRDefault="00116C24" w:rsidP="00C775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7D6A09"/>
    <w:rsid w:val="00116C24"/>
    <w:rsid w:val="001C070E"/>
    <w:rsid w:val="007545E8"/>
    <w:rsid w:val="00C77520"/>
    <w:rsid w:val="00E10ED5"/>
    <w:rsid w:val="00FE3521"/>
    <w:rsid w:val="0C7D6A09"/>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5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7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7520"/>
    <w:rPr>
      <w:kern w:val="2"/>
      <w:sz w:val="18"/>
      <w:szCs w:val="18"/>
    </w:rPr>
  </w:style>
  <w:style w:type="paragraph" w:styleId="a4">
    <w:name w:val="footer"/>
    <w:basedOn w:val="a"/>
    <w:link w:val="Char0"/>
    <w:rsid w:val="00C77520"/>
    <w:pPr>
      <w:tabs>
        <w:tab w:val="center" w:pos="4153"/>
        <w:tab w:val="right" w:pos="8306"/>
      </w:tabs>
      <w:snapToGrid w:val="0"/>
      <w:jc w:val="left"/>
    </w:pPr>
    <w:rPr>
      <w:sz w:val="18"/>
      <w:szCs w:val="18"/>
    </w:rPr>
  </w:style>
  <w:style w:type="character" w:customStyle="1" w:styleId="Char0">
    <w:name w:val="页脚 Char"/>
    <w:basedOn w:val="a0"/>
    <w:link w:val="a4"/>
    <w:rsid w:val="00C77520"/>
    <w:rPr>
      <w:kern w:val="2"/>
      <w:sz w:val="18"/>
      <w:szCs w:val="18"/>
    </w:rPr>
  </w:style>
  <w:style w:type="paragraph" w:styleId="a5">
    <w:name w:val="Balloon Text"/>
    <w:basedOn w:val="a"/>
    <w:link w:val="Char1"/>
    <w:rsid w:val="00E10ED5"/>
    <w:rPr>
      <w:sz w:val="18"/>
      <w:szCs w:val="18"/>
    </w:rPr>
  </w:style>
  <w:style w:type="character" w:customStyle="1" w:styleId="Char1">
    <w:name w:val="批注框文本 Char"/>
    <w:basedOn w:val="a0"/>
    <w:link w:val="a5"/>
    <w:rsid w:val="00E10ED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2018-10-15T02:32:00Z</dcterms:created>
  <dcterms:modified xsi:type="dcterms:W3CDTF">2018-11-07T03:04:00Z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